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7C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-326638</wp:posOffset>
            </wp:positionH>
            <wp:positionV relativeFrom="paragraph">
              <wp:posOffset>-133815</wp:posOffset>
            </wp:positionV>
            <wp:extent cx="7215552" cy="10192215"/>
            <wp:effectExtent l="19050" t="0" r="4398" b="0"/>
            <wp:wrapNone/>
            <wp:docPr id="1" name="Рисунок 1" descr="http://alimka-ooh.edusite.ru/DswMedia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imka-ooh.edusite.ru/DswMedia/gri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52" cy="1019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0</wp:posOffset>
            </wp:positionV>
            <wp:extent cx="6916420" cy="9801860"/>
            <wp:effectExtent l="19050" t="0" r="0" b="0"/>
            <wp:wrapNone/>
            <wp:docPr id="4" name="Рисунок 4" descr="http://mbdou4.web-box.ru/_mod_files/ce_images/profilakti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4.web-box.ru/_mod_files/ce_images/profilaktika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20" cy="980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 w:rsidP="00BB57C2">
      <w:pPr>
        <w:pStyle w:val="c7"/>
        <w:shd w:val="clear" w:color="auto" w:fill="FFFFFF"/>
        <w:spacing w:before="0" w:beforeAutospacing="0" w:after="0" w:afterAutospacing="0"/>
        <w:rPr>
          <w:rStyle w:val="c6"/>
          <w:sz w:val="30"/>
          <w:szCs w:val="30"/>
        </w:rPr>
      </w:pPr>
    </w:p>
    <w:p w:rsidR="00BB57C2" w:rsidRDefault="00BB57C2" w:rsidP="00BB57C2">
      <w:pPr>
        <w:pStyle w:val="c7"/>
        <w:shd w:val="clear" w:color="auto" w:fill="FFFFFF"/>
        <w:spacing w:before="0" w:beforeAutospacing="0" w:after="0" w:afterAutospacing="0"/>
        <w:rPr>
          <w:rStyle w:val="c6"/>
          <w:sz w:val="30"/>
          <w:szCs w:val="30"/>
        </w:rPr>
      </w:pPr>
    </w:p>
    <w:p w:rsidR="00BB57C2" w:rsidRDefault="00BB57C2" w:rsidP="00BB57C2">
      <w:pPr>
        <w:pStyle w:val="c7"/>
        <w:shd w:val="clear" w:color="auto" w:fill="FFFFFF"/>
        <w:spacing w:before="0" w:beforeAutospacing="0" w:after="0" w:afterAutospacing="0"/>
        <w:rPr>
          <w:rStyle w:val="c6"/>
          <w:sz w:val="30"/>
          <w:szCs w:val="30"/>
        </w:rPr>
      </w:pP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36"/>
          <w:szCs w:val="28"/>
        </w:rPr>
      </w:pPr>
      <w:r w:rsidRPr="00BB57C2">
        <w:rPr>
          <w:rStyle w:val="c1"/>
          <w:b/>
          <w:bCs/>
          <w:sz w:val="36"/>
          <w:szCs w:val="28"/>
        </w:rPr>
        <w:lastRenderedPageBreak/>
        <w:t>Консультация для родителей на тему:</w:t>
      </w: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28"/>
        </w:rPr>
      </w:pPr>
      <w:r w:rsidRPr="00BB57C2">
        <w:rPr>
          <w:rStyle w:val="c1"/>
          <w:b/>
          <w:bCs/>
          <w:sz w:val="36"/>
          <w:szCs w:val="28"/>
        </w:rPr>
        <w:t>«Профилактика гриппа у детей».</w:t>
      </w: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b/>
          <w:bCs/>
          <w:sz w:val="28"/>
          <w:szCs w:val="28"/>
        </w:rPr>
        <w:t> </w:t>
      </w: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b/>
          <w:bCs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b/>
          <w:bCs/>
          <w:sz w:val="28"/>
          <w:szCs w:val="28"/>
        </w:rPr>
        <w:t> </w:t>
      </w:r>
    </w:p>
    <w:p w:rsid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B57C2">
        <w:rPr>
          <w:rStyle w:val="c1"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b/>
          <w:bCs/>
          <w:sz w:val="28"/>
          <w:szCs w:val="28"/>
        </w:rPr>
        <w:t>Неспецифические меры профилактика гриппа у детей: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B57C2">
        <w:rPr>
          <w:rStyle w:val="c1"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b/>
          <w:bCs/>
          <w:sz w:val="28"/>
          <w:szCs w:val="28"/>
        </w:rPr>
        <w:t>Специфическая профилактика гриппа у детей.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2.  Иммуномодуляторы: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эхинацеии, лимонника китайского, леутерококка, радиолы розовой и др. Вопреки распространенному мифу, </w:t>
      </w:r>
      <w:hyperlink r:id="rId6" w:history="1">
        <w:r w:rsidRPr="00BB57C2">
          <w:rPr>
            <w:rStyle w:val="a5"/>
            <w:color w:val="auto"/>
            <w:sz w:val="28"/>
            <w:szCs w:val="28"/>
          </w:rPr>
          <w:t>витамин</w:t>
        </w:r>
      </w:hyperlink>
      <w:r w:rsidRPr="00BB57C2">
        <w:rPr>
          <w:rStyle w:val="c1"/>
          <w:sz w:val="28"/>
          <w:szCs w:val="28"/>
        </w:rPr>
        <w:t> С не играет никакой роли в профилактике гриппа.</w:t>
      </w:r>
    </w:p>
    <w:p w:rsid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B57C2">
        <w:rPr>
          <w:rStyle w:val="c1"/>
          <w:sz w:val="28"/>
          <w:szCs w:val="28"/>
        </w:rPr>
        <w:t>3.  Фитонциды. От гриппа может защитить природная дезинфикация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b/>
          <w:bCs/>
          <w:sz w:val="28"/>
          <w:szCs w:val="28"/>
        </w:rPr>
        <w:lastRenderedPageBreak/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b/>
          <w:bCs/>
          <w:sz w:val="28"/>
          <w:szCs w:val="28"/>
        </w:rPr>
        <w:t> 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Заболеваемость гриппом и ОРВИ среди детей ежегодно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b/>
          <w:bCs/>
          <w:sz w:val="28"/>
          <w:szCs w:val="28"/>
        </w:rPr>
        <w:t>Профилактика гриппа: как защитить ребенка от вирусов?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t>·  Полноценное сбалансированное питание, включающее достаточно овощей и фруктов, а также продуктов, обогащенных бифидобактериями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</w:rPr>
        <w:lastRenderedPageBreak/>
        <w:t>·  Систематическая физическая активность на воздухе или в проветренном помещении</w:t>
      </w:r>
    </w:p>
    <w:p w:rsid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B57C2">
        <w:rPr>
          <w:rStyle w:val="c1"/>
          <w:sz w:val="28"/>
          <w:szCs w:val="28"/>
        </w:rPr>
        <w:t>·  Оптимальный режим труда и отдыха</w:t>
      </w:r>
    </w:p>
    <w:p w:rsidR="00BB57C2" w:rsidRPr="00BB57C2" w:rsidRDefault="00BB57C2" w:rsidP="00BB57C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b/>
          <w:bCs/>
          <w:sz w:val="28"/>
          <w:szCs w:val="28"/>
        </w:rPr>
        <w:t>Если ребенок заболел:</w:t>
      </w:r>
    </w:p>
    <w:p w:rsidR="00BB57C2" w:rsidRPr="00BB57C2" w:rsidRDefault="00BB57C2" w:rsidP="00BB57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7C2">
        <w:rPr>
          <w:rStyle w:val="c1"/>
          <w:sz w:val="28"/>
          <w:szCs w:val="28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</w:t>
      </w:r>
    </w:p>
    <w:p w:rsidR="00BB57C2" w:rsidRPr="00BB57C2" w:rsidRDefault="00BB57C2" w:rsidP="00BB57C2">
      <w:pPr>
        <w:ind w:firstLine="709"/>
        <w:rPr>
          <w:sz w:val="28"/>
          <w:szCs w:val="28"/>
        </w:rPr>
      </w:pPr>
    </w:p>
    <w:p w:rsidR="00BB57C2" w:rsidRPr="00BB57C2" w:rsidRDefault="00BB57C2" w:rsidP="00BB57C2">
      <w:pPr>
        <w:ind w:firstLine="709"/>
        <w:rPr>
          <w:sz w:val="28"/>
          <w:szCs w:val="28"/>
        </w:rPr>
      </w:pPr>
    </w:p>
    <w:p w:rsidR="00BB57C2" w:rsidRPr="00BB57C2" w:rsidRDefault="00BB57C2" w:rsidP="00BB57C2">
      <w:pPr>
        <w:ind w:firstLine="709"/>
        <w:rPr>
          <w:sz w:val="28"/>
          <w:szCs w:val="28"/>
        </w:rPr>
      </w:pPr>
    </w:p>
    <w:p w:rsidR="00BB57C2" w:rsidRPr="00BB57C2" w:rsidRDefault="00BB57C2" w:rsidP="00BB57C2">
      <w:pPr>
        <w:ind w:firstLine="709"/>
        <w:rPr>
          <w:sz w:val="28"/>
          <w:szCs w:val="28"/>
        </w:rPr>
      </w:pPr>
    </w:p>
    <w:p w:rsidR="00BB57C2" w:rsidRPr="00BB57C2" w:rsidRDefault="00BB57C2" w:rsidP="00BB57C2">
      <w:pPr>
        <w:ind w:firstLine="709"/>
        <w:rPr>
          <w:sz w:val="28"/>
          <w:szCs w:val="28"/>
        </w:rPr>
      </w:pPr>
    </w:p>
    <w:p w:rsidR="00BB57C2" w:rsidRPr="00BB57C2" w:rsidRDefault="00BB57C2" w:rsidP="00BB57C2">
      <w:pPr>
        <w:ind w:firstLine="709"/>
        <w:rPr>
          <w:sz w:val="28"/>
          <w:szCs w:val="28"/>
        </w:rPr>
      </w:pPr>
    </w:p>
    <w:p w:rsidR="00BB57C2" w:rsidRPr="00BB57C2" w:rsidRDefault="00BB57C2" w:rsidP="00BB57C2">
      <w:pPr>
        <w:ind w:firstLine="709"/>
        <w:rPr>
          <w:sz w:val="28"/>
          <w:szCs w:val="28"/>
        </w:rPr>
      </w:pPr>
    </w:p>
    <w:sectPr w:rsidR="00BB57C2" w:rsidRPr="00BB57C2" w:rsidSect="00BB5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>
    <w:useFELayout/>
  </w:compat>
  <w:rsids>
    <w:rsidRoot w:val="00BB57C2"/>
    <w:rsid w:val="00BB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C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B57C2"/>
  </w:style>
  <w:style w:type="paragraph" w:customStyle="1" w:styleId="c2">
    <w:name w:val="c2"/>
    <w:basedOn w:val="a"/>
    <w:rsid w:val="00B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57C2"/>
  </w:style>
  <w:style w:type="paragraph" w:customStyle="1" w:styleId="c0">
    <w:name w:val="c0"/>
    <w:basedOn w:val="a"/>
    <w:rsid w:val="00B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B57C2"/>
  </w:style>
  <w:style w:type="character" w:styleId="a5">
    <w:name w:val="Hyperlink"/>
    <w:basedOn w:val="a0"/>
    <w:uiPriority w:val="99"/>
    <w:semiHidden/>
    <w:unhideWhenUsed/>
    <w:rsid w:val="00BB5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apteka-ifk.ru%2F&amp;sa=D&amp;sntz=1&amp;usg=AFQjCNEg-jn6jIDt0O177j5a4lkvo-lY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2017-10-01T09:24:00Z</dcterms:created>
  <dcterms:modified xsi:type="dcterms:W3CDTF">2017-10-01T09:29:00Z</dcterms:modified>
</cp:coreProperties>
</file>